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B055" w14:textId="29956684" w:rsidR="00835DF0" w:rsidRPr="00CA2A13" w:rsidRDefault="00835DF0" w:rsidP="00CA2A13">
      <w:pPr>
        <w:shd w:val="clear" w:color="auto" w:fill="FFFFFF"/>
        <w:spacing w:before="300" w:after="150" w:line="240" w:lineRule="auto"/>
        <w:outlineLvl w:val="2"/>
        <w:rPr>
          <w:rFonts w:ascii="Open Sans" w:eastAsia="Times New Roman" w:hAnsi="Open Sans" w:cs="Times New Roman"/>
          <w:sz w:val="34"/>
          <w:szCs w:val="32"/>
          <w:lang w:eastAsia="sl-SI"/>
        </w:rPr>
      </w:pPr>
      <w:r w:rsidRPr="00835DF0">
        <w:rPr>
          <w:rFonts w:ascii="Open Sans" w:eastAsia="Times New Roman" w:hAnsi="Open Sans" w:cs="Times New Roman"/>
          <w:sz w:val="34"/>
          <w:szCs w:val="32"/>
          <w:lang w:eastAsia="sl-SI"/>
        </w:rPr>
        <w:t xml:space="preserve">Družba </w:t>
      </w:r>
      <w:r w:rsidRPr="00835DF0">
        <w:rPr>
          <w:rFonts w:ascii="Open Sans" w:eastAsia="Times New Roman" w:hAnsi="Open Sans" w:cs="Times New Roman"/>
          <w:b/>
          <w:bCs/>
          <w:sz w:val="34"/>
          <w:szCs w:val="32"/>
          <w:lang w:eastAsia="sl-SI"/>
        </w:rPr>
        <w:t>SIJ Acroni</w:t>
      </w:r>
      <w:r w:rsidRPr="00835DF0">
        <w:rPr>
          <w:rFonts w:ascii="Open Sans" w:eastAsia="Times New Roman" w:hAnsi="Open Sans" w:cs="Times New Roman"/>
          <w:sz w:val="34"/>
          <w:szCs w:val="32"/>
          <w:lang w:eastAsia="sl-SI"/>
        </w:rPr>
        <w:t xml:space="preserve"> spada v jeklarsko divizijo skupine SIJ – Slovenske industrije jekla.</w:t>
      </w:r>
    </w:p>
    <w:p w14:paraId="4D3B985B" w14:textId="28C2C206" w:rsidR="00835DF0" w:rsidRPr="00835DF0" w:rsidRDefault="00835DF0" w:rsidP="00AA1AE5">
      <w:pPr>
        <w:shd w:val="clear" w:color="auto" w:fill="FFFFFF"/>
        <w:spacing w:after="120" w:line="200" w:lineRule="atLeast"/>
        <w:jc w:val="both"/>
        <w:rPr>
          <w:rFonts w:ascii="Open Sans" w:eastAsia="Times New Roman" w:hAnsi="Open Sans" w:cs="Times New Roman"/>
          <w:sz w:val="21"/>
          <w:szCs w:val="21"/>
          <w:lang w:eastAsia="sl-SI"/>
        </w:rPr>
      </w:pPr>
      <w:r w:rsidRPr="00835DF0">
        <w:rPr>
          <w:rFonts w:ascii="Open Sans" w:eastAsia="Times New Roman" w:hAnsi="Open Sans" w:cs="Times New Roman"/>
          <w:b/>
          <w:bCs/>
          <w:sz w:val="21"/>
          <w:szCs w:val="21"/>
          <w:lang w:eastAsia="sl-SI"/>
        </w:rPr>
        <w:t>SIJ ACRONI</w:t>
      </w:r>
      <w:r w:rsidRPr="00835DF0">
        <w:rPr>
          <w:rFonts w:ascii="Open Sans" w:eastAsia="Times New Roman" w:hAnsi="Open Sans" w:cs="Times New Roman"/>
          <w:sz w:val="21"/>
          <w:szCs w:val="21"/>
          <w:lang w:eastAsia="sl-SI"/>
        </w:rPr>
        <w:t xml:space="preserve"> je proizvajalec ploščato valjanih izdelkov iz jekla različnih vrst. Sodi med</w:t>
      </w:r>
      <w:r w:rsidRPr="00CA2A13">
        <w:rPr>
          <w:rFonts w:ascii="Open Sans" w:eastAsia="Times New Roman" w:hAnsi="Open Sans" w:cs="Times New Roman"/>
          <w:sz w:val="21"/>
          <w:szCs w:val="21"/>
          <w:lang w:eastAsia="sl-SI"/>
        </w:rPr>
        <w:t xml:space="preserve"> </w:t>
      </w:r>
      <w:r w:rsidRPr="00835DF0">
        <w:rPr>
          <w:rFonts w:ascii="Open Sans" w:eastAsia="Times New Roman" w:hAnsi="Open Sans" w:cs="Times New Roman"/>
          <w:b/>
          <w:bCs/>
          <w:sz w:val="21"/>
          <w:szCs w:val="21"/>
          <w:lang w:eastAsia="sl-SI"/>
        </w:rPr>
        <w:t>vodilne svetovne proizvajalce nerjavne debele pločevine</w:t>
      </w:r>
      <w:r w:rsidRPr="00CA2A13">
        <w:rPr>
          <w:rFonts w:ascii="Open Sans" w:eastAsia="Times New Roman" w:hAnsi="Open Sans" w:cs="Times New Roman"/>
          <w:b/>
          <w:bCs/>
          <w:sz w:val="21"/>
          <w:szCs w:val="21"/>
          <w:lang w:eastAsia="sl-SI"/>
        </w:rPr>
        <w:t xml:space="preserve"> </w:t>
      </w:r>
      <w:r w:rsidRPr="00835DF0">
        <w:rPr>
          <w:rFonts w:ascii="Open Sans" w:eastAsia="Times New Roman" w:hAnsi="Open Sans" w:cs="Times New Roman"/>
          <w:sz w:val="21"/>
          <w:szCs w:val="21"/>
          <w:lang w:eastAsia="sl-SI"/>
        </w:rPr>
        <w:t>ter</w:t>
      </w:r>
      <w:r w:rsidRPr="00CA2A13">
        <w:rPr>
          <w:rFonts w:ascii="Open Sans" w:eastAsia="Times New Roman" w:hAnsi="Open Sans" w:cs="Times New Roman"/>
          <w:sz w:val="21"/>
          <w:szCs w:val="21"/>
          <w:lang w:eastAsia="sl-SI"/>
        </w:rPr>
        <w:t xml:space="preserve"> </w:t>
      </w:r>
      <w:r w:rsidRPr="00835DF0">
        <w:rPr>
          <w:rFonts w:ascii="Open Sans" w:eastAsia="Times New Roman" w:hAnsi="Open Sans" w:cs="Times New Roman"/>
          <w:b/>
          <w:bCs/>
          <w:sz w:val="21"/>
          <w:szCs w:val="21"/>
          <w:lang w:eastAsia="sl-SI"/>
        </w:rPr>
        <w:t xml:space="preserve">debele pločevine iz </w:t>
      </w:r>
      <w:r w:rsidRPr="00CA2A13">
        <w:rPr>
          <w:rFonts w:ascii="Open Sans" w:eastAsia="Times New Roman" w:hAnsi="Open Sans" w:cs="Times New Roman"/>
          <w:b/>
          <w:bCs/>
          <w:sz w:val="21"/>
          <w:szCs w:val="21"/>
          <w:lang w:eastAsia="sl-SI"/>
        </w:rPr>
        <w:t>visoko trdnostnih</w:t>
      </w:r>
      <w:r w:rsidRPr="00835DF0">
        <w:rPr>
          <w:rFonts w:ascii="Open Sans" w:eastAsia="Times New Roman" w:hAnsi="Open Sans" w:cs="Times New Roman"/>
          <w:b/>
          <w:bCs/>
          <w:sz w:val="21"/>
          <w:szCs w:val="21"/>
          <w:lang w:eastAsia="sl-SI"/>
        </w:rPr>
        <w:t xml:space="preserve">, </w:t>
      </w:r>
      <w:r w:rsidRPr="00CA2A13">
        <w:rPr>
          <w:rFonts w:ascii="Open Sans" w:eastAsia="Times New Roman" w:hAnsi="Open Sans" w:cs="Times New Roman"/>
          <w:b/>
          <w:bCs/>
          <w:sz w:val="21"/>
          <w:szCs w:val="21"/>
          <w:lang w:eastAsia="sl-SI"/>
        </w:rPr>
        <w:t>obrabo odpornih</w:t>
      </w:r>
      <w:r w:rsidRPr="00835DF0">
        <w:rPr>
          <w:rFonts w:ascii="Open Sans" w:eastAsia="Times New Roman" w:hAnsi="Open Sans" w:cs="Times New Roman"/>
          <w:b/>
          <w:bCs/>
          <w:sz w:val="21"/>
          <w:szCs w:val="21"/>
          <w:lang w:eastAsia="sl-SI"/>
        </w:rPr>
        <w:t>, orodnih in ostalih specialnih jekel</w:t>
      </w:r>
      <w:r w:rsidRPr="00835DF0">
        <w:rPr>
          <w:rFonts w:ascii="Open Sans" w:eastAsia="Times New Roman" w:hAnsi="Open Sans" w:cs="Times New Roman"/>
          <w:sz w:val="21"/>
          <w:szCs w:val="21"/>
          <w:lang w:eastAsia="sl-SI"/>
        </w:rPr>
        <w:t>.</w:t>
      </w:r>
    </w:p>
    <w:p w14:paraId="0250AAA3" w14:textId="4BA8C2B1" w:rsidR="00835DF0" w:rsidRPr="00835DF0" w:rsidRDefault="00835DF0" w:rsidP="00AA1AE5">
      <w:pPr>
        <w:shd w:val="clear" w:color="auto" w:fill="FFFFFF"/>
        <w:spacing w:after="120" w:line="200" w:lineRule="atLeast"/>
        <w:jc w:val="both"/>
        <w:rPr>
          <w:rFonts w:ascii="Open Sans" w:eastAsia="Times New Roman" w:hAnsi="Open Sans" w:cs="Times New Roman"/>
          <w:sz w:val="21"/>
          <w:szCs w:val="21"/>
          <w:lang w:eastAsia="sl-SI"/>
        </w:rPr>
      </w:pPr>
      <w:r w:rsidRPr="00835DF0">
        <w:rPr>
          <w:rFonts w:ascii="Open Sans" w:eastAsia="Times New Roman" w:hAnsi="Open Sans" w:cs="Times New Roman"/>
          <w:sz w:val="21"/>
          <w:szCs w:val="21"/>
          <w:lang w:eastAsia="sl-SI"/>
        </w:rPr>
        <w:t>Poleg debele pločevine proizvodni program obsega še</w:t>
      </w:r>
      <w:r w:rsidRPr="00CA2A13">
        <w:rPr>
          <w:rFonts w:ascii="Open Sans" w:eastAsia="Times New Roman" w:hAnsi="Open Sans" w:cs="Times New Roman"/>
          <w:sz w:val="21"/>
          <w:szCs w:val="21"/>
          <w:lang w:eastAsia="sl-SI"/>
        </w:rPr>
        <w:t xml:space="preserve"> </w:t>
      </w:r>
      <w:r w:rsidRPr="00835DF0">
        <w:rPr>
          <w:rFonts w:ascii="Open Sans" w:eastAsia="Times New Roman" w:hAnsi="Open Sans" w:cs="Times New Roman"/>
          <w:b/>
          <w:bCs/>
          <w:sz w:val="21"/>
          <w:szCs w:val="21"/>
          <w:lang w:eastAsia="sl-SI"/>
        </w:rPr>
        <w:t>neorientirane elektro pločevine</w:t>
      </w:r>
      <w:r w:rsidRPr="00CA2A13">
        <w:rPr>
          <w:rFonts w:ascii="Open Sans" w:eastAsia="Times New Roman" w:hAnsi="Open Sans" w:cs="Times New Roman"/>
          <w:sz w:val="21"/>
          <w:szCs w:val="21"/>
          <w:lang w:eastAsia="sl-SI"/>
        </w:rPr>
        <w:t xml:space="preserve"> </w:t>
      </w:r>
      <w:r w:rsidRPr="00835DF0">
        <w:rPr>
          <w:rFonts w:ascii="Open Sans" w:eastAsia="Times New Roman" w:hAnsi="Open Sans" w:cs="Times New Roman"/>
          <w:sz w:val="21"/>
          <w:szCs w:val="21"/>
          <w:lang w:eastAsia="sl-SI"/>
        </w:rPr>
        <w:t>ter toplo in</w:t>
      </w:r>
      <w:r w:rsidRPr="00CA2A13">
        <w:rPr>
          <w:rFonts w:ascii="Open Sans" w:eastAsia="Times New Roman" w:hAnsi="Open Sans" w:cs="Times New Roman"/>
          <w:sz w:val="21"/>
          <w:szCs w:val="21"/>
          <w:lang w:eastAsia="sl-SI"/>
        </w:rPr>
        <w:t xml:space="preserve"> </w:t>
      </w:r>
      <w:r w:rsidRPr="00835DF0">
        <w:rPr>
          <w:rFonts w:ascii="Open Sans" w:eastAsia="Times New Roman" w:hAnsi="Open Sans" w:cs="Times New Roman"/>
          <w:b/>
          <w:bCs/>
          <w:sz w:val="21"/>
          <w:szCs w:val="21"/>
          <w:lang w:eastAsia="sl-SI"/>
        </w:rPr>
        <w:t>hladno valjane trakove iz specialnih jekel.</w:t>
      </w:r>
    </w:p>
    <w:p w14:paraId="6BAEDEF1" w14:textId="77777777" w:rsidR="00835DF0" w:rsidRPr="00835DF0" w:rsidRDefault="00835DF0" w:rsidP="00AA1AE5">
      <w:pPr>
        <w:shd w:val="clear" w:color="auto" w:fill="FFFFFF"/>
        <w:spacing w:after="120" w:line="200" w:lineRule="atLeast"/>
        <w:jc w:val="both"/>
        <w:rPr>
          <w:rFonts w:ascii="Open Sans" w:eastAsia="Times New Roman" w:hAnsi="Open Sans" w:cs="Times New Roman"/>
          <w:sz w:val="21"/>
          <w:szCs w:val="21"/>
          <w:lang w:eastAsia="sl-SI"/>
        </w:rPr>
      </w:pPr>
      <w:r w:rsidRPr="00835DF0">
        <w:rPr>
          <w:rFonts w:ascii="Open Sans" w:eastAsia="Times New Roman" w:hAnsi="Open Sans" w:cs="Times New Roman"/>
          <w:sz w:val="21"/>
          <w:szCs w:val="21"/>
          <w:lang w:eastAsia="sl-SI"/>
        </w:rPr>
        <w:t xml:space="preserve">Sodobna jeklarska oprema omogoča izdelavo najkakovostnejših jekel. S </w:t>
      </w:r>
      <w:proofErr w:type="spellStart"/>
      <w:r w:rsidRPr="00835DF0">
        <w:rPr>
          <w:rFonts w:ascii="Open Sans" w:eastAsia="Times New Roman" w:hAnsi="Open Sans" w:cs="Times New Roman"/>
          <w:sz w:val="21"/>
          <w:szCs w:val="21"/>
          <w:lang w:eastAsia="sl-SI"/>
        </w:rPr>
        <w:t>pretaljevanjem</w:t>
      </w:r>
      <w:proofErr w:type="spellEnd"/>
      <w:r w:rsidRPr="00835DF0">
        <w:rPr>
          <w:rFonts w:ascii="Open Sans" w:eastAsia="Times New Roman" w:hAnsi="Open Sans" w:cs="Times New Roman"/>
          <w:sz w:val="21"/>
          <w:szCs w:val="21"/>
          <w:lang w:eastAsia="sl-SI"/>
        </w:rPr>
        <w:t xml:space="preserve"> izbranega odpadnega starega železa, z dodatki kovinskih zlitin in </w:t>
      </w:r>
      <w:proofErr w:type="spellStart"/>
      <w:r w:rsidRPr="00835DF0">
        <w:rPr>
          <w:rFonts w:ascii="Open Sans" w:eastAsia="Times New Roman" w:hAnsi="Open Sans" w:cs="Times New Roman"/>
          <w:sz w:val="21"/>
          <w:szCs w:val="21"/>
          <w:lang w:eastAsia="sl-SI"/>
        </w:rPr>
        <w:t>žlindrotvornih</w:t>
      </w:r>
      <w:proofErr w:type="spellEnd"/>
      <w:r w:rsidRPr="00835DF0">
        <w:rPr>
          <w:rFonts w:ascii="Open Sans" w:eastAsia="Times New Roman" w:hAnsi="Open Sans" w:cs="Times New Roman"/>
          <w:sz w:val="21"/>
          <w:szCs w:val="21"/>
          <w:lang w:eastAsia="sl-SI"/>
        </w:rPr>
        <w:t xml:space="preserve"> komponent v Acroniju pridobivamo nove kovinske izdelke.</w:t>
      </w:r>
    </w:p>
    <w:p w14:paraId="2EABB871" w14:textId="1170404C" w:rsidR="00835DF0" w:rsidRPr="00835DF0" w:rsidRDefault="00835DF0" w:rsidP="00AA1AE5">
      <w:pPr>
        <w:shd w:val="clear" w:color="auto" w:fill="FFFFFF"/>
        <w:spacing w:after="120" w:line="200" w:lineRule="atLeast"/>
        <w:jc w:val="both"/>
        <w:rPr>
          <w:rFonts w:ascii="Open Sans" w:eastAsia="Times New Roman" w:hAnsi="Open Sans" w:cs="Times New Roman"/>
          <w:sz w:val="21"/>
          <w:szCs w:val="21"/>
          <w:lang w:eastAsia="sl-SI"/>
        </w:rPr>
      </w:pPr>
      <w:r w:rsidRPr="00835DF0">
        <w:rPr>
          <w:rFonts w:ascii="Open Sans" w:eastAsia="Times New Roman" w:hAnsi="Open Sans" w:cs="Times New Roman"/>
          <w:sz w:val="21"/>
          <w:szCs w:val="21"/>
          <w:lang w:eastAsia="sl-SI"/>
        </w:rPr>
        <w:t>Usmerjamo se v proizvodnjo visoko kakovostnih več vrednih ploščatih izdelkov iz jekla.</w:t>
      </w:r>
      <w:r w:rsidRPr="00CA2A13">
        <w:rPr>
          <w:rFonts w:ascii="Open Sans" w:eastAsia="Times New Roman" w:hAnsi="Open Sans" w:cs="Times New Roman"/>
          <w:sz w:val="21"/>
          <w:szCs w:val="21"/>
          <w:lang w:eastAsia="sl-SI"/>
        </w:rPr>
        <w:t xml:space="preserve"> </w:t>
      </w:r>
      <w:r w:rsidRPr="00835DF0">
        <w:rPr>
          <w:rFonts w:ascii="Open Sans" w:eastAsia="Times New Roman" w:hAnsi="Open Sans" w:cs="Times New Roman"/>
          <w:b/>
          <w:bCs/>
          <w:sz w:val="21"/>
          <w:szCs w:val="21"/>
          <w:lang w:eastAsia="sl-SI"/>
        </w:rPr>
        <w:t>V središču našega delovanja so odjemalci, s katerimi gradimo dolgoročno partnerstvo in sodelovanje.</w:t>
      </w:r>
      <w:r w:rsidRPr="00CA2A13">
        <w:rPr>
          <w:rFonts w:ascii="Open Sans" w:eastAsia="Times New Roman" w:hAnsi="Open Sans" w:cs="Times New Roman"/>
          <w:sz w:val="21"/>
          <w:szCs w:val="21"/>
          <w:lang w:eastAsia="sl-SI"/>
        </w:rPr>
        <w:t xml:space="preserve"> </w:t>
      </w:r>
      <w:r w:rsidRPr="00835DF0">
        <w:rPr>
          <w:rFonts w:ascii="Open Sans" w:eastAsia="Times New Roman" w:hAnsi="Open Sans" w:cs="Times New Roman"/>
          <w:sz w:val="21"/>
          <w:szCs w:val="21"/>
          <w:lang w:eastAsia="sl-SI"/>
        </w:rPr>
        <w:t>V sodelovanju z njimi in za njih razvijamo izdelke, ki najbolje ustrezajo namenu uporabe.</w:t>
      </w:r>
    </w:p>
    <w:p w14:paraId="0CCF9F65" w14:textId="68527AFC" w:rsidR="00835DF0" w:rsidRPr="00CA2A13" w:rsidRDefault="00835DF0" w:rsidP="00AA1AE5">
      <w:pPr>
        <w:shd w:val="clear" w:color="auto" w:fill="FFFFFF"/>
        <w:spacing w:after="120" w:line="200" w:lineRule="atLeast"/>
        <w:jc w:val="both"/>
        <w:rPr>
          <w:rFonts w:ascii="Open Sans" w:eastAsia="Times New Roman" w:hAnsi="Open Sans" w:cs="Times New Roman"/>
          <w:b/>
          <w:bCs/>
          <w:sz w:val="21"/>
          <w:szCs w:val="21"/>
          <w:lang w:eastAsia="sl-SI"/>
        </w:rPr>
      </w:pPr>
      <w:r w:rsidRPr="00835DF0">
        <w:rPr>
          <w:rFonts w:ascii="Open Sans" w:eastAsia="Times New Roman" w:hAnsi="Open Sans" w:cs="Times New Roman"/>
          <w:sz w:val="21"/>
          <w:szCs w:val="21"/>
          <w:lang w:eastAsia="sl-SI"/>
        </w:rPr>
        <w:t>Pri razvoju in proizvodnji izdelkov se ohranja</w:t>
      </w:r>
      <w:r w:rsidRPr="00CA2A13">
        <w:rPr>
          <w:rFonts w:ascii="Open Sans" w:eastAsia="Times New Roman" w:hAnsi="Open Sans" w:cs="Times New Roman"/>
          <w:sz w:val="21"/>
          <w:szCs w:val="21"/>
          <w:lang w:eastAsia="sl-SI"/>
        </w:rPr>
        <w:t xml:space="preserve"> </w:t>
      </w:r>
      <w:r w:rsidRPr="00835DF0">
        <w:rPr>
          <w:rFonts w:ascii="Open Sans" w:eastAsia="Times New Roman" w:hAnsi="Open Sans" w:cs="Times New Roman"/>
          <w:b/>
          <w:bCs/>
          <w:sz w:val="21"/>
          <w:szCs w:val="21"/>
          <w:lang w:eastAsia="sl-SI"/>
        </w:rPr>
        <w:t>ekološko ravnovesje v skladu z ekološkimi standardi</w:t>
      </w:r>
      <w:r w:rsidRPr="00835DF0">
        <w:rPr>
          <w:rFonts w:ascii="Open Sans" w:eastAsia="Times New Roman" w:hAnsi="Open Sans" w:cs="Times New Roman"/>
          <w:sz w:val="21"/>
          <w:szCs w:val="21"/>
          <w:lang w:eastAsia="sl-SI"/>
        </w:rPr>
        <w:t>.</w:t>
      </w:r>
      <w:r w:rsidRPr="00CA2A13">
        <w:rPr>
          <w:rFonts w:ascii="Open Sans" w:eastAsia="Times New Roman" w:hAnsi="Open Sans" w:cs="Times New Roman"/>
          <w:b/>
          <w:bCs/>
          <w:sz w:val="21"/>
          <w:szCs w:val="21"/>
          <w:lang w:eastAsia="sl-SI"/>
        </w:rPr>
        <w:t xml:space="preserve"> </w:t>
      </w:r>
      <w:r w:rsidRPr="00835DF0">
        <w:rPr>
          <w:rFonts w:ascii="Open Sans" w:eastAsia="Times New Roman" w:hAnsi="Open Sans" w:cs="Times New Roman"/>
          <w:b/>
          <w:bCs/>
          <w:sz w:val="21"/>
          <w:szCs w:val="21"/>
          <w:lang w:eastAsia="sl-SI"/>
        </w:rPr>
        <w:t>Vsi zaposleni so aktivno vključeni v proces kontinuiranih izboljšav, na osnovi usmeritve podjetja in potreb naših odjemalcev.</w:t>
      </w:r>
    </w:p>
    <w:p w14:paraId="7A1ADC96" w14:textId="77777777" w:rsidR="00835DF0" w:rsidRPr="00CA2A13" w:rsidRDefault="00835DF0" w:rsidP="00CA2A13">
      <w:pPr>
        <w:pStyle w:val="Naslov4"/>
        <w:shd w:val="clear" w:color="auto" w:fill="FFFFFF"/>
        <w:spacing w:before="0" w:after="80" w:line="320" w:lineRule="atLeast"/>
        <w:jc w:val="both"/>
        <w:rPr>
          <w:rFonts w:ascii="Open Sans" w:hAnsi="Open Sans"/>
          <w:b/>
          <w:bCs/>
          <w:color w:val="auto"/>
          <w:sz w:val="27"/>
          <w:szCs w:val="27"/>
        </w:rPr>
      </w:pPr>
      <w:r w:rsidRPr="00CA2A13">
        <w:rPr>
          <w:rFonts w:ascii="Open Sans" w:hAnsi="Open Sans"/>
          <w:b/>
          <w:bCs/>
          <w:color w:val="auto"/>
          <w:sz w:val="27"/>
          <w:szCs w:val="27"/>
        </w:rPr>
        <w:t>Vizija</w:t>
      </w:r>
    </w:p>
    <w:p w14:paraId="738D6591" w14:textId="1589ACED" w:rsidR="00835DF0" w:rsidRPr="00CA2A13" w:rsidRDefault="00835DF0" w:rsidP="00CA2A13">
      <w:pPr>
        <w:pStyle w:val="Navadensplet"/>
        <w:shd w:val="clear" w:color="auto" w:fill="FFFFFF"/>
        <w:spacing w:before="0" w:beforeAutospacing="0" w:after="120" w:afterAutospacing="0" w:line="200" w:lineRule="atLeast"/>
        <w:jc w:val="both"/>
        <w:rPr>
          <w:rFonts w:ascii="Open Sans" w:hAnsi="Open Sans"/>
          <w:sz w:val="21"/>
          <w:szCs w:val="21"/>
        </w:rPr>
      </w:pPr>
      <w:r w:rsidRPr="00CA2A13">
        <w:rPr>
          <w:rFonts w:ascii="Open Sans" w:hAnsi="Open Sans"/>
          <w:sz w:val="21"/>
          <w:szCs w:val="21"/>
        </w:rPr>
        <w:t xml:space="preserve">Umestiti se med prve </w:t>
      </w:r>
      <w:r w:rsidRPr="00CA2A13">
        <w:rPr>
          <w:rStyle w:val="Krepko"/>
          <w:rFonts w:ascii="Open Sans" w:eastAsiaTheme="majorEastAsia" w:hAnsi="Open Sans"/>
          <w:sz w:val="21"/>
          <w:szCs w:val="21"/>
        </w:rPr>
        <w:t>tri globalne proizvajalce nerjavne debele pločevine in okrepiti našo prisotnost na trgu specialnih jekel.</w:t>
      </w:r>
    </w:p>
    <w:p w14:paraId="127E6E47" w14:textId="77777777" w:rsidR="00835DF0" w:rsidRPr="00CA2A13" w:rsidRDefault="00835DF0" w:rsidP="00CA2A13">
      <w:pPr>
        <w:pStyle w:val="Naslov4"/>
        <w:shd w:val="clear" w:color="auto" w:fill="FFFFFF"/>
        <w:spacing w:before="0" w:after="80" w:line="320" w:lineRule="atLeast"/>
        <w:jc w:val="both"/>
        <w:rPr>
          <w:rFonts w:ascii="Open Sans" w:hAnsi="Open Sans"/>
          <w:color w:val="auto"/>
          <w:sz w:val="27"/>
          <w:szCs w:val="27"/>
        </w:rPr>
      </w:pPr>
      <w:r w:rsidRPr="00CA2A13">
        <w:rPr>
          <w:rFonts w:ascii="Open Sans" w:hAnsi="Open Sans"/>
          <w:b/>
          <w:bCs/>
          <w:color w:val="auto"/>
          <w:sz w:val="27"/>
          <w:szCs w:val="27"/>
        </w:rPr>
        <w:t>Poslanstvo</w:t>
      </w:r>
    </w:p>
    <w:p w14:paraId="17596459" w14:textId="69194AB9" w:rsidR="00835DF0" w:rsidRPr="00CA2A13" w:rsidRDefault="00835DF0" w:rsidP="00CA2A13">
      <w:pPr>
        <w:pStyle w:val="Navadensplet"/>
        <w:shd w:val="clear" w:color="auto" w:fill="FFFFFF"/>
        <w:spacing w:before="0" w:beforeAutospacing="0" w:after="120" w:afterAutospacing="0" w:line="200" w:lineRule="atLeast"/>
        <w:jc w:val="both"/>
        <w:rPr>
          <w:rFonts w:ascii="Open Sans" w:hAnsi="Open Sans"/>
          <w:sz w:val="21"/>
          <w:szCs w:val="21"/>
        </w:rPr>
      </w:pPr>
      <w:r w:rsidRPr="00CA2A13">
        <w:rPr>
          <w:rFonts w:ascii="Open Sans" w:hAnsi="Open Sans"/>
          <w:sz w:val="21"/>
          <w:szCs w:val="21"/>
        </w:rPr>
        <w:t xml:space="preserve">Biti </w:t>
      </w:r>
      <w:r w:rsidRPr="00CA2A13">
        <w:rPr>
          <w:rStyle w:val="Krepko"/>
          <w:rFonts w:ascii="Open Sans" w:eastAsiaTheme="majorEastAsia" w:hAnsi="Open Sans"/>
          <w:sz w:val="21"/>
          <w:szCs w:val="21"/>
        </w:rPr>
        <w:t>zanesljiv dobavitelj visokokakovostnih nerjavnih in ostalih specialnih jekel</w:t>
      </w:r>
      <w:r w:rsidR="00CA2A13" w:rsidRPr="00CA2A13">
        <w:rPr>
          <w:rFonts w:ascii="Open Sans" w:hAnsi="Open Sans"/>
          <w:sz w:val="21"/>
          <w:szCs w:val="21"/>
        </w:rPr>
        <w:t xml:space="preserve">. </w:t>
      </w:r>
      <w:r w:rsidRPr="00CA2A13">
        <w:rPr>
          <w:rFonts w:ascii="Open Sans" w:hAnsi="Open Sans"/>
          <w:sz w:val="21"/>
          <w:szCs w:val="21"/>
        </w:rPr>
        <w:t xml:space="preserve"> </w:t>
      </w:r>
    </w:p>
    <w:p w14:paraId="5B6B79E8" w14:textId="77777777" w:rsidR="00835DF0" w:rsidRPr="00CA2A13" w:rsidRDefault="00835DF0" w:rsidP="00CA2A13">
      <w:pPr>
        <w:pStyle w:val="Naslov4"/>
        <w:shd w:val="clear" w:color="auto" w:fill="FFFFFF"/>
        <w:spacing w:before="0" w:after="80" w:line="320" w:lineRule="atLeast"/>
        <w:jc w:val="both"/>
        <w:rPr>
          <w:rFonts w:ascii="Open Sans" w:hAnsi="Open Sans"/>
          <w:b/>
          <w:bCs/>
          <w:color w:val="auto"/>
          <w:sz w:val="27"/>
          <w:szCs w:val="27"/>
        </w:rPr>
      </w:pPr>
      <w:r w:rsidRPr="00CA2A13">
        <w:rPr>
          <w:rFonts w:ascii="Open Sans" w:hAnsi="Open Sans"/>
          <w:b/>
          <w:bCs/>
          <w:color w:val="auto"/>
          <w:sz w:val="27"/>
          <w:szCs w:val="27"/>
        </w:rPr>
        <w:t>Vrednote</w:t>
      </w:r>
    </w:p>
    <w:p w14:paraId="45308F60" w14:textId="77777777" w:rsidR="00835DF0" w:rsidRPr="00CA2A13" w:rsidRDefault="00835DF0" w:rsidP="00CA2A13">
      <w:pPr>
        <w:pStyle w:val="Odstavekseznama"/>
        <w:numPr>
          <w:ilvl w:val="0"/>
          <w:numId w:val="4"/>
        </w:numPr>
        <w:spacing w:after="80" w:line="120" w:lineRule="atLeast"/>
        <w:ind w:left="0" w:firstLine="0"/>
        <w:jc w:val="both"/>
        <w:rPr>
          <w:rFonts w:ascii="Calibri" w:hAnsi="Calibri" w:cs="Calibri"/>
          <w:color w:val="000000"/>
        </w:rPr>
      </w:pPr>
      <w:r w:rsidRPr="00CA2A13">
        <w:rPr>
          <w:rFonts w:ascii="Calibri" w:hAnsi="Calibri" w:cs="Calibri"/>
          <w:color w:val="000000"/>
        </w:rPr>
        <w:t>Osredotočenost na kupce,</w:t>
      </w:r>
    </w:p>
    <w:p w14:paraId="72F92466" w14:textId="77777777" w:rsidR="00835DF0" w:rsidRPr="00CA2A13" w:rsidRDefault="00835DF0" w:rsidP="00CA2A13">
      <w:pPr>
        <w:pStyle w:val="Odstavekseznama"/>
        <w:numPr>
          <w:ilvl w:val="0"/>
          <w:numId w:val="4"/>
        </w:numPr>
        <w:spacing w:after="80" w:line="120" w:lineRule="atLeast"/>
        <w:ind w:left="0" w:firstLine="0"/>
        <w:jc w:val="both"/>
        <w:rPr>
          <w:rFonts w:ascii="Calibri" w:hAnsi="Calibri" w:cs="Calibri"/>
          <w:b/>
          <w:bCs/>
          <w:color w:val="000000"/>
        </w:rPr>
      </w:pPr>
      <w:r w:rsidRPr="00CA2A13">
        <w:rPr>
          <w:rFonts w:ascii="Calibri" w:hAnsi="Calibri" w:cs="Calibri"/>
          <w:b/>
          <w:bCs/>
          <w:color w:val="000000"/>
        </w:rPr>
        <w:t>Stalno dvig učinkovitosti in povečevanje konkurenčnosti,</w:t>
      </w:r>
    </w:p>
    <w:p w14:paraId="5AF644AE" w14:textId="77777777" w:rsidR="00835DF0" w:rsidRPr="00CA2A13" w:rsidRDefault="00835DF0" w:rsidP="00CA2A13">
      <w:pPr>
        <w:pStyle w:val="Odstavekseznama"/>
        <w:numPr>
          <w:ilvl w:val="0"/>
          <w:numId w:val="4"/>
        </w:numPr>
        <w:spacing w:after="80" w:line="120" w:lineRule="atLeast"/>
        <w:ind w:left="0" w:firstLine="0"/>
        <w:jc w:val="both"/>
        <w:rPr>
          <w:rFonts w:ascii="Calibri" w:hAnsi="Calibri" w:cs="Calibri"/>
          <w:b/>
          <w:bCs/>
          <w:color w:val="000000"/>
        </w:rPr>
      </w:pPr>
      <w:r w:rsidRPr="00CA2A13">
        <w:rPr>
          <w:rFonts w:ascii="Calibri" w:hAnsi="Calibri" w:cs="Calibri"/>
          <w:b/>
          <w:bCs/>
          <w:color w:val="000000"/>
        </w:rPr>
        <w:t>Stimulacija naših zaposlenih, da bodo v celoti lahko izkoristili svoje potenciale,</w:t>
      </w:r>
    </w:p>
    <w:p w14:paraId="34B5A925" w14:textId="77777777" w:rsidR="00835DF0" w:rsidRPr="00CA2A13" w:rsidRDefault="00835DF0" w:rsidP="00CA2A13">
      <w:pPr>
        <w:pStyle w:val="Odstavekseznama"/>
        <w:numPr>
          <w:ilvl w:val="0"/>
          <w:numId w:val="4"/>
        </w:numPr>
        <w:spacing w:after="80" w:line="120" w:lineRule="atLeast"/>
        <w:ind w:left="0" w:firstLine="0"/>
        <w:jc w:val="both"/>
        <w:rPr>
          <w:rFonts w:ascii="Calibri" w:hAnsi="Calibri" w:cs="Calibri"/>
          <w:color w:val="000000"/>
        </w:rPr>
      </w:pPr>
      <w:r w:rsidRPr="00CA2A13">
        <w:rPr>
          <w:rFonts w:ascii="Calibri" w:hAnsi="Calibri" w:cs="Calibri"/>
          <w:color w:val="000000"/>
        </w:rPr>
        <w:t>Stalno izboljševanje na vseh področjih našega delovanja,</w:t>
      </w:r>
    </w:p>
    <w:p w14:paraId="3C4927B1" w14:textId="6765EB51" w:rsidR="00835DF0" w:rsidRPr="00CA2A13" w:rsidRDefault="00835DF0" w:rsidP="00CA2A13">
      <w:pPr>
        <w:pStyle w:val="Odstavekseznama"/>
        <w:numPr>
          <w:ilvl w:val="0"/>
          <w:numId w:val="4"/>
        </w:numPr>
        <w:spacing w:after="80" w:line="120" w:lineRule="atLeast"/>
        <w:ind w:left="0" w:firstLine="0"/>
        <w:jc w:val="both"/>
        <w:rPr>
          <w:rFonts w:ascii="Calibri" w:hAnsi="Calibri" w:cs="Calibri"/>
          <w:color w:val="000000"/>
        </w:rPr>
      </w:pPr>
      <w:r w:rsidRPr="00CA2A13">
        <w:rPr>
          <w:rFonts w:ascii="Calibri" w:hAnsi="Calibri" w:cs="Calibri"/>
          <w:color w:val="000000"/>
        </w:rPr>
        <w:t>Skrb za okolje.</w:t>
      </w:r>
    </w:p>
    <w:p w14:paraId="50440E16" w14:textId="705758CD" w:rsidR="00835DF0" w:rsidRPr="00CA2A13" w:rsidRDefault="00835DF0" w:rsidP="00CA2A13">
      <w:pPr>
        <w:pStyle w:val="Naslov4"/>
        <w:shd w:val="clear" w:color="auto" w:fill="FFFFFF"/>
        <w:spacing w:before="0" w:after="80" w:line="200" w:lineRule="atLeast"/>
        <w:jc w:val="both"/>
        <w:rPr>
          <w:rFonts w:ascii="Open Sans" w:hAnsi="Open Sans"/>
          <w:b/>
          <w:bCs/>
          <w:color w:val="auto"/>
          <w:sz w:val="27"/>
          <w:szCs w:val="27"/>
        </w:rPr>
      </w:pPr>
      <w:r w:rsidRPr="00CA2A13">
        <w:rPr>
          <w:rFonts w:ascii="Open Sans" w:hAnsi="Open Sans"/>
          <w:b/>
          <w:bCs/>
          <w:color w:val="auto"/>
          <w:sz w:val="27"/>
          <w:szCs w:val="27"/>
        </w:rPr>
        <w:t>Profil zaposlovanja:</w:t>
      </w:r>
    </w:p>
    <w:p w14:paraId="3134C34E" w14:textId="144904C5" w:rsidR="00CA2A13" w:rsidRPr="00CA2A13" w:rsidRDefault="00CA2A13" w:rsidP="00CA2A13">
      <w:pPr>
        <w:spacing w:after="120" w:line="320" w:lineRule="atLeast"/>
        <w:jc w:val="both"/>
        <w:rPr>
          <w:rFonts w:ascii="Open Sans" w:hAnsi="Open Sans"/>
          <w:sz w:val="21"/>
          <w:szCs w:val="21"/>
        </w:rPr>
      </w:pPr>
      <w:r w:rsidRPr="00CA2A13">
        <w:rPr>
          <w:rFonts w:ascii="Open Sans" w:hAnsi="Open Sans"/>
          <w:sz w:val="21"/>
          <w:szCs w:val="21"/>
        </w:rPr>
        <w:t>Dijakom in študentom</w:t>
      </w:r>
      <w:r w:rsidR="00835DF0" w:rsidRPr="00CA2A13">
        <w:rPr>
          <w:rFonts w:ascii="Open Sans" w:hAnsi="Open Sans"/>
          <w:sz w:val="21"/>
          <w:szCs w:val="21"/>
        </w:rPr>
        <w:t xml:space="preserve"> </w:t>
      </w:r>
      <w:r w:rsidRPr="00CA2A13">
        <w:rPr>
          <w:rFonts w:ascii="Open Sans" w:hAnsi="Open Sans"/>
          <w:sz w:val="21"/>
          <w:szCs w:val="21"/>
        </w:rPr>
        <w:t xml:space="preserve">Šolskega centra Kranj </w:t>
      </w:r>
      <w:r w:rsidR="00835DF0" w:rsidRPr="00CA2A13">
        <w:rPr>
          <w:rFonts w:ascii="Open Sans" w:hAnsi="Open Sans"/>
          <w:sz w:val="21"/>
          <w:szCs w:val="21"/>
        </w:rPr>
        <w:t>potem lahko ponudimo</w:t>
      </w:r>
      <w:r w:rsidRPr="00CA2A13">
        <w:rPr>
          <w:rFonts w:ascii="Open Sans" w:hAnsi="Open Sans"/>
          <w:sz w:val="21"/>
          <w:szCs w:val="21"/>
        </w:rPr>
        <w:t xml:space="preserve"> naslednja delovna mesta:</w:t>
      </w:r>
    </w:p>
    <w:p w14:paraId="15DC4F8F" w14:textId="12226E72" w:rsidR="00CA2A13" w:rsidRPr="00CA2A13" w:rsidRDefault="00CA2A13" w:rsidP="00CA2A13">
      <w:pPr>
        <w:pStyle w:val="Odstavekseznama"/>
        <w:numPr>
          <w:ilvl w:val="0"/>
          <w:numId w:val="4"/>
        </w:numPr>
        <w:spacing w:after="80" w:line="120" w:lineRule="atLeast"/>
        <w:ind w:left="0" w:firstLine="0"/>
        <w:jc w:val="both"/>
        <w:rPr>
          <w:rFonts w:ascii="Calibri" w:hAnsi="Calibri" w:cs="Calibri"/>
          <w:color w:val="000000"/>
        </w:rPr>
      </w:pPr>
      <w:r w:rsidRPr="00CA2A13">
        <w:rPr>
          <w:rFonts w:ascii="Calibri" w:hAnsi="Calibri" w:cs="Calibri"/>
          <w:color w:val="000000"/>
        </w:rPr>
        <w:t>Strojni vzdrževalec</w:t>
      </w:r>
    </w:p>
    <w:p w14:paraId="4DF3D6F1" w14:textId="4924F938" w:rsidR="00CA2A13" w:rsidRPr="00CA2A13" w:rsidRDefault="00CA2A13" w:rsidP="00CA2A13">
      <w:pPr>
        <w:pStyle w:val="Odstavekseznama"/>
        <w:numPr>
          <w:ilvl w:val="0"/>
          <w:numId w:val="4"/>
        </w:numPr>
        <w:spacing w:after="80" w:line="120" w:lineRule="atLeast"/>
        <w:ind w:left="0" w:firstLine="0"/>
        <w:jc w:val="both"/>
        <w:rPr>
          <w:rFonts w:ascii="Calibri" w:hAnsi="Calibri" w:cs="Calibri"/>
          <w:color w:val="000000"/>
        </w:rPr>
      </w:pPr>
      <w:r w:rsidRPr="00CA2A13">
        <w:rPr>
          <w:rFonts w:ascii="Calibri" w:hAnsi="Calibri" w:cs="Calibri"/>
          <w:color w:val="000000"/>
        </w:rPr>
        <w:t>Elektrikar</w:t>
      </w:r>
    </w:p>
    <w:p w14:paraId="7C8BF8AE" w14:textId="32BCDACB" w:rsidR="00CA2A13" w:rsidRPr="00CA2A13" w:rsidRDefault="00CA2A13" w:rsidP="00CA2A13">
      <w:pPr>
        <w:pStyle w:val="Odstavekseznama"/>
        <w:numPr>
          <w:ilvl w:val="0"/>
          <w:numId w:val="4"/>
        </w:numPr>
        <w:spacing w:after="80" w:line="120" w:lineRule="atLeast"/>
        <w:ind w:left="0" w:firstLine="0"/>
        <w:jc w:val="both"/>
        <w:rPr>
          <w:rFonts w:ascii="Calibri" w:hAnsi="Calibri" w:cs="Calibri"/>
          <w:color w:val="000000"/>
        </w:rPr>
      </w:pPr>
      <w:r w:rsidRPr="00CA2A13">
        <w:rPr>
          <w:rFonts w:ascii="Calibri" w:hAnsi="Calibri" w:cs="Calibri"/>
          <w:color w:val="000000"/>
        </w:rPr>
        <w:t>Strojni tehnik</w:t>
      </w:r>
    </w:p>
    <w:p w14:paraId="382DC600" w14:textId="46C81C3F" w:rsidR="00CA2A13" w:rsidRPr="00CA2A13" w:rsidRDefault="00CA2A13" w:rsidP="00CA2A13">
      <w:pPr>
        <w:pStyle w:val="Odstavekseznama"/>
        <w:numPr>
          <w:ilvl w:val="0"/>
          <w:numId w:val="4"/>
        </w:numPr>
        <w:spacing w:after="80" w:line="120" w:lineRule="atLeast"/>
        <w:ind w:left="0" w:firstLine="0"/>
        <w:jc w:val="both"/>
        <w:rPr>
          <w:rFonts w:ascii="Calibri" w:hAnsi="Calibri" w:cs="Calibri"/>
          <w:color w:val="000000"/>
        </w:rPr>
      </w:pPr>
      <w:r w:rsidRPr="00CA2A13">
        <w:rPr>
          <w:rFonts w:ascii="Calibri" w:hAnsi="Calibri" w:cs="Calibri"/>
          <w:color w:val="000000"/>
        </w:rPr>
        <w:t>Elektrotehnik</w:t>
      </w:r>
    </w:p>
    <w:p w14:paraId="05F073CF" w14:textId="02A50CE1" w:rsidR="00CA2A13" w:rsidRPr="00CA2A13" w:rsidRDefault="00CA2A13" w:rsidP="00CA2A13">
      <w:pPr>
        <w:pStyle w:val="Odstavekseznama"/>
        <w:numPr>
          <w:ilvl w:val="0"/>
          <w:numId w:val="4"/>
        </w:numPr>
        <w:spacing w:after="80" w:line="120" w:lineRule="atLeast"/>
        <w:ind w:left="0" w:firstLine="0"/>
        <w:jc w:val="both"/>
        <w:rPr>
          <w:rFonts w:ascii="Calibri" w:hAnsi="Calibri" w:cs="Calibri"/>
          <w:color w:val="000000"/>
        </w:rPr>
      </w:pPr>
      <w:r w:rsidRPr="00CA2A13">
        <w:rPr>
          <w:rFonts w:ascii="Calibri" w:hAnsi="Calibri" w:cs="Calibri"/>
          <w:color w:val="000000"/>
        </w:rPr>
        <w:t>Elektrotehnik energetskih naprav</w:t>
      </w:r>
    </w:p>
    <w:p w14:paraId="4F11D028" w14:textId="7DF1E14E" w:rsidR="00CA2A13" w:rsidRPr="00CA2A13" w:rsidRDefault="00CA2A13" w:rsidP="00CA2A13">
      <w:pPr>
        <w:pStyle w:val="Odstavekseznama"/>
        <w:numPr>
          <w:ilvl w:val="0"/>
          <w:numId w:val="4"/>
        </w:numPr>
        <w:spacing w:after="80" w:line="120" w:lineRule="atLeast"/>
        <w:ind w:left="0" w:firstLine="0"/>
        <w:jc w:val="both"/>
        <w:rPr>
          <w:rFonts w:ascii="Calibri" w:hAnsi="Calibri" w:cs="Calibri"/>
          <w:color w:val="000000"/>
        </w:rPr>
      </w:pPr>
      <w:r w:rsidRPr="00CA2A13">
        <w:rPr>
          <w:rFonts w:ascii="Calibri" w:hAnsi="Calibri" w:cs="Calibri"/>
          <w:color w:val="000000"/>
        </w:rPr>
        <w:t>Elektroenergetski stikalničar in dispečer</w:t>
      </w:r>
    </w:p>
    <w:p w14:paraId="115CDE38" w14:textId="46FFB0AA" w:rsidR="00CA2A13" w:rsidRPr="00CA2A13" w:rsidRDefault="00CA2A13" w:rsidP="00CA2A13">
      <w:pPr>
        <w:pStyle w:val="Odstavekseznama"/>
        <w:numPr>
          <w:ilvl w:val="0"/>
          <w:numId w:val="4"/>
        </w:numPr>
        <w:spacing w:after="80" w:line="120" w:lineRule="atLeast"/>
        <w:ind w:left="0" w:firstLine="0"/>
        <w:jc w:val="both"/>
        <w:rPr>
          <w:rFonts w:ascii="Calibri" w:hAnsi="Calibri" w:cs="Calibri"/>
          <w:color w:val="000000"/>
        </w:rPr>
      </w:pPr>
      <w:r w:rsidRPr="00CA2A13">
        <w:rPr>
          <w:rFonts w:ascii="Calibri" w:hAnsi="Calibri" w:cs="Calibri"/>
          <w:color w:val="000000"/>
        </w:rPr>
        <w:t>Inženir elektro vzdrževanja</w:t>
      </w:r>
    </w:p>
    <w:p w14:paraId="2A5FED99" w14:textId="4633BEFB" w:rsidR="00CA2A13" w:rsidRPr="00CA2A13" w:rsidRDefault="00CA2A13" w:rsidP="00CA2A13">
      <w:pPr>
        <w:pStyle w:val="Odstavekseznama"/>
        <w:numPr>
          <w:ilvl w:val="0"/>
          <w:numId w:val="4"/>
        </w:numPr>
        <w:spacing w:after="80" w:line="120" w:lineRule="atLeast"/>
        <w:ind w:left="0" w:firstLine="0"/>
        <w:jc w:val="both"/>
        <w:rPr>
          <w:rFonts w:ascii="Calibri" w:hAnsi="Calibri" w:cs="Calibri"/>
          <w:color w:val="000000"/>
        </w:rPr>
      </w:pPr>
      <w:r w:rsidRPr="00CA2A13">
        <w:rPr>
          <w:rFonts w:ascii="Calibri" w:hAnsi="Calibri" w:cs="Calibri"/>
          <w:color w:val="000000"/>
        </w:rPr>
        <w:t>Delovodja</w:t>
      </w:r>
    </w:p>
    <w:p w14:paraId="753ED8E1" w14:textId="1DAD4490" w:rsidR="00CA2A13" w:rsidRDefault="00CA2A13" w:rsidP="00CA2A13">
      <w:pPr>
        <w:spacing w:after="0" w:line="240" w:lineRule="auto"/>
        <w:rPr>
          <w:rFonts w:ascii="Calibri" w:hAnsi="Calibri" w:cs="Calibri"/>
          <w:color w:val="000000"/>
        </w:rPr>
      </w:pPr>
      <w:r w:rsidRPr="00CA2A13">
        <w:rPr>
          <w:rFonts w:ascii="Open Sans" w:eastAsiaTheme="majorEastAsia" w:hAnsi="Open Sans" w:cstheme="majorBidi"/>
          <w:b/>
          <w:bCs/>
          <w:i/>
          <w:iCs/>
          <w:sz w:val="27"/>
          <w:szCs w:val="27"/>
        </w:rPr>
        <w:t>Kontakt:</w:t>
      </w:r>
      <w:r>
        <w:rPr>
          <w:rFonts w:ascii="Open Sans" w:hAnsi="Open Sans"/>
          <w:b/>
          <w:bCs/>
          <w:sz w:val="27"/>
          <w:szCs w:val="27"/>
        </w:rPr>
        <w:t xml:space="preserve"> </w:t>
      </w:r>
      <w:r>
        <w:rPr>
          <w:rFonts w:ascii="Open Sans" w:hAnsi="Open Sans"/>
          <w:b/>
          <w:bCs/>
          <w:sz w:val="27"/>
          <w:szCs w:val="27"/>
        </w:rPr>
        <w:tab/>
      </w:r>
      <w:r w:rsidRPr="00CA2A13">
        <w:rPr>
          <w:rFonts w:ascii="Calibri" w:hAnsi="Calibri" w:cs="Calibri"/>
          <w:b/>
          <w:bCs/>
          <w:color w:val="000000"/>
        </w:rPr>
        <w:t>Ana Pavlovski</w:t>
      </w:r>
      <w:r w:rsidRPr="00CA2A13">
        <w:rPr>
          <w:rFonts w:ascii="Calibri" w:hAnsi="Calibri" w:cs="Calibri"/>
          <w:color w:val="000000"/>
        </w:rPr>
        <w:t xml:space="preserve"> ● Specialist za </w:t>
      </w:r>
      <w:r w:rsidR="00670519">
        <w:rPr>
          <w:rFonts w:ascii="Calibri" w:hAnsi="Calibri" w:cs="Calibri"/>
          <w:color w:val="000000"/>
        </w:rPr>
        <w:t>izobraževanje</w:t>
      </w:r>
      <w:r w:rsidRPr="00CA2A13">
        <w:rPr>
          <w:rFonts w:ascii="Calibri" w:hAnsi="Calibri" w:cs="Calibri"/>
          <w:color w:val="000000"/>
        </w:rPr>
        <w:t xml:space="preserve"> ● Tel: +386 4 584 1335 ●</w:t>
      </w:r>
    </w:p>
    <w:p w14:paraId="2C1C5885" w14:textId="1B2C0D19" w:rsidR="00CA2A13" w:rsidRPr="00670519" w:rsidRDefault="00CA2A13" w:rsidP="00670519">
      <w:pPr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CA2A13">
        <w:rPr>
          <w:rFonts w:ascii="Calibri" w:hAnsi="Calibri" w:cs="Calibri"/>
          <w:color w:val="000000"/>
        </w:rPr>
        <w:t>Mob</w:t>
      </w:r>
      <w:proofErr w:type="spellEnd"/>
      <w:r w:rsidRPr="00CA2A13">
        <w:rPr>
          <w:rFonts w:ascii="Calibri" w:hAnsi="Calibri" w:cs="Calibri"/>
          <w:color w:val="000000"/>
        </w:rPr>
        <w:t xml:space="preserve">: +386 30 451 966 ● </w:t>
      </w:r>
      <w:hyperlink r:id="rId7" w:history="1">
        <w:r w:rsidRPr="00CA2A13">
          <w:rPr>
            <w:color w:val="000000"/>
          </w:rPr>
          <w:t>ana.pavlovski@acroni.si</w:t>
        </w:r>
      </w:hyperlink>
    </w:p>
    <w:sectPr w:rsidR="00CA2A13" w:rsidRPr="00670519" w:rsidSect="00CA2A13">
      <w:head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7221" w14:textId="77777777" w:rsidR="00CA2A13" w:rsidRDefault="00CA2A13" w:rsidP="00CA2A13">
      <w:pPr>
        <w:spacing w:after="0" w:line="240" w:lineRule="auto"/>
      </w:pPr>
      <w:r>
        <w:separator/>
      </w:r>
    </w:p>
  </w:endnote>
  <w:endnote w:type="continuationSeparator" w:id="0">
    <w:p w14:paraId="73B4F186" w14:textId="77777777" w:rsidR="00CA2A13" w:rsidRDefault="00CA2A13" w:rsidP="00CA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C314" w14:textId="77777777" w:rsidR="00CA2A13" w:rsidRDefault="00CA2A13" w:rsidP="00CA2A13">
      <w:pPr>
        <w:spacing w:after="0" w:line="240" w:lineRule="auto"/>
      </w:pPr>
      <w:r>
        <w:separator/>
      </w:r>
    </w:p>
  </w:footnote>
  <w:footnote w:type="continuationSeparator" w:id="0">
    <w:p w14:paraId="1F4DCF73" w14:textId="77777777" w:rsidR="00CA2A13" w:rsidRDefault="00CA2A13" w:rsidP="00CA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7DED" w14:textId="13E2CAF7" w:rsidR="00CA2A13" w:rsidRPr="00AA1AE5" w:rsidRDefault="00CA2A13" w:rsidP="00CA2A13">
    <w:pPr>
      <w:pStyle w:val="Glava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7E912531" wp14:editId="214CC33C">
          <wp:extent cx="2159635" cy="658495"/>
          <wp:effectExtent l="0" t="0" r="0" b="0"/>
          <wp:docPr id="11" name="Slika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7B4"/>
    <w:multiLevelType w:val="hybridMultilevel"/>
    <w:tmpl w:val="B9F44D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EFB"/>
    <w:multiLevelType w:val="multilevel"/>
    <w:tmpl w:val="85DC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91838"/>
    <w:multiLevelType w:val="hybridMultilevel"/>
    <w:tmpl w:val="7F2881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B5F1E"/>
    <w:multiLevelType w:val="hybridMultilevel"/>
    <w:tmpl w:val="856A9B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057564">
    <w:abstractNumId w:val="1"/>
  </w:num>
  <w:num w:numId="2" w16cid:durableId="1084379288">
    <w:abstractNumId w:val="3"/>
  </w:num>
  <w:num w:numId="3" w16cid:durableId="1392312847">
    <w:abstractNumId w:val="0"/>
  </w:num>
  <w:num w:numId="4" w16cid:durableId="626155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F0"/>
    <w:rsid w:val="005E1F8E"/>
    <w:rsid w:val="00670519"/>
    <w:rsid w:val="00835DF0"/>
    <w:rsid w:val="00AA1AE5"/>
    <w:rsid w:val="00C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A5F8"/>
  <w15:chartTrackingRefBased/>
  <w15:docId w15:val="{94CA9D08-2557-4CC0-BB32-7D6BE0C6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835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835D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35DF0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3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35DF0"/>
    <w:rPr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rsid w:val="00835D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povezava">
    <w:name w:val="Hyperlink"/>
    <w:basedOn w:val="Privzetapisavaodstavka"/>
    <w:uiPriority w:val="99"/>
    <w:semiHidden/>
    <w:unhideWhenUsed/>
    <w:rsid w:val="00835DF0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835DF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A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2A13"/>
  </w:style>
  <w:style w:type="paragraph" w:styleId="Noga">
    <w:name w:val="footer"/>
    <w:basedOn w:val="Navaden"/>
    <w:link w:val="NogaZnak"/>
    <w:uiPriority w:val="99"/>
    <w:unhideWhenUsed/>
    <w:rsid w:val="00CA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.pavlovski@acroni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Pavlovski</dc:creator>
  <cp:keywords/>
  <dc:description/>
  <cp:lastModifiedBy>Ana Pavlovski</cp:lastModifiedBy>
  <cp:revision>2</cp:revision>
  <dcterms:created xsi:type="dcterms:W3CDTF">2023-09-08T09:22:00Z</dcterms:created>
  <dcterms:modified xsi:type="dcterms:W3CDTF">2023-09-08T09:22:00Z</dcterms:modified>
</cp:coreProperties>
</file>